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063" w:rsidRDefault="00FE1063" w:rsidP="00FE1063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063" w:rsidRDefault="00FE1063" w:rsidP="00FE1063">
      <w:pPr>
        <w:jc w:val="center"/>
        <w:rPr>
          <w:b/>
          <w:sz w:val="26"/>
          <w:szCs w:val="26"/>
        </w:rPr>
      </w:pPr>
    </w:p>
    <w:p w:rsidR="00FE1063" w:rsidRDefault="00FE1063" w:rsidP="00FE106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FE1063" w:rsidRDefault="00FE1063" w:rsidP="00FE106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FE1063" w:rsidRDefault="00FE1063" w:rsidP="00FE1063">
      <w:pPr>
        <w:jc w:val="center"/>
        <w:rPr>
          <w:b/>
          <w:sz w:val="26"/>
          <w:szCs w:val="26"/>
        </w:rPr>
      </w:pPr>
    </w:p>
    <w:p w:rsidR="00FE1063" w:rsidRDefault="00FE1063" w:rsidP="00FE106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FE1063" w:rsidRDefault="00FE1063" w:rsidP="00FE1063">
      <w:pPr>
        <w:jc w:val="center"/>
        <w:rPr>
          <w:b/>
          <w:sz w:val="26"/>
          <w:szCs w:val="26"/>
        </w:rPr>
      </w:pPr>
    </w:p>
    <w:p w:rsidR="00FE1063" w:rsidRDefault="00FE1063" w:rsidP="00FE1063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FE1063" w:rsidRDefault="00FE1063" w:rsidP="00FE1063">
      <w:pPr>
        <w:jc w:val="center"/>
        <w:rPr>
          <w:bCs/>
          <w:sz w:val="26"/>
          <w:szCs w:val="26"/>
        </w:rPr>
      </w:pPr>
    </w:p>
    <w:p w:rsidR="00FE1063" w:rsidRDefault="00FE1063" w:rsidP="00FE1063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 19.07.2022                                                                                                         № 625</w:t>
      </w:r>
    </w:p>
    <w:p w:rsidR="00FE1063" w:rsidRDefault="00FE1063" w:rsidP="00FE1063">
      <w:pPr>
        <w:jc w:val="both"/>
        <w:rPr>
          <w:bCs/>
          <w:sz w:val="26"/>
          <w:szCs w:val="26"/>
        </w:rPr>
      </w:pPr>
    </w:p>
    <w:p w:rsidR="00FE1063" w:rsidRDefault="00FE1063" w:rsidP="00FE1063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 признании </w:t>
      </w:r>
      <w:proofErr w:type="gramStart"/>
      <w:r>
        <w:rPr>
          <w:bCs/>
          <w:sz w:val="26"/>
          <w:szCs w:val="26"/>
        </w:rPr>
        <w:t>утратившим</w:t>
      </w:r>
      <w:proofErr w:type="gramEnd"/>
      <w:r>
        <w:rPr>
          <w:bCs/>
          <w:sz w:val="26"/>
          <w:szCs w:val="26"/>
        </w:rPr>
        <w:t xml:space="preserve"> силу постановления администрации района от 24 апреля 2017 года № 398 «О создании межведомственной комиссии по контролю за сохранностью водных биологических ресурсов»</w:t>
      </w:r>
    </w:p>
    <w:p w:rsidR="00FE1063" w:rsidRDefault="00FE1063" w:rsidP="00FE1063">
      <w:pPr>
        <w:jc w:val="center"/>
        <w:rPr>
          <w:bCs/>
          <w:sz w:val="26"/>
          <w:szCs w:val="26"/>
        </w:rPr>
      </w:pPr>
    </w:p>
    <w:p w:rsidR="00FE1063" w:rsidRDefault="00FE1063" w:rsidP="00FE1063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На основании ст. 43 Устава района администрация района</w:t>
      </w:r>
    </w:p>
    <w:p w:rsidR="00FE1063" w:rsidRDefault="00FE1063" w:rsidP="00FE1063">
      <w:pPr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ПОСТАНОВЛЯЕТ:</w:t>
      </w:r>
    </w:p>
    <w:p w:rsidR="00FE1063" w:rsidRDefault="00FE1063" w:rsidP="00FE1063">
      <w:pPr>
        <w:pStyle w:val="a5"/>
        <w:numPr>
          <w:ilvl w:val="0"/>
          <w:numId w:val="1"/>
        </w:numPr>
        <w:ind w:left="0"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Признать утратившим силу постановление администрации района от 24 апреля 2017 года № 398 «О создании межведомственной комиссии по </w:t>
      </w:r>
      <w:proofErr w:type="gramStart"/>
      <w:r>
        <w:rPr>
          <w:bCs/>
          <w:sz w:val="26"/>
          <w:szCs w:val="26"/>
        </w:rPr>
        <w:t>контролю за</w:t>
      </w:r>
      <w:proofErr w:type="gramEnd"/>
      <w:r>
        <w:rPr>
          <w:bCs/>
          <w:sz w:val="26"/>
          <w:szCs w:val="26"/>
        </w:rPr>
        <w:t xml:space="preserve"> сохранностью водных биологических ресурсов».</w:t>
      </w:r>
    </w:p>
    <w:p w:rsidR="00FE1063" w:rsidRDefault="00FE1063" w:rsidP="00FE1063">
      <w:pPr>
        <w:pStyle w:val="a5"/>
        <w:numPr>
          <w:ilvl w:val="0"/>
          <w:numId w:val="1"/>
        </w:numPr>
        <w:ind w:left="0"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Настоящее постановление вступает в силу со дня его официального опубликования.</w:t>
      </w:r>
    </w:p>
    <w:p w:rsidR="00FE1063" w:rsidRDefault="00FE1063" w:rsidP="00FE1063">
      <w:pPr>
        <w:jc w:val="both"/>
        <w:rPr>
          <w:bCs/>
          <w:sz w:val="26"/>
          <w:szCs w:val="26"/>
        </w:rPr>
      </w:pPr>
    </w:p>
    <w:p w:rsidR="00FE1063" w:rsidRDefault="00FE1063" w:rsidP="00FE1063">
      <w:pPr>
        <w:jc w:val="both"/>
        <w:rPr>
          <w:bCs/>
          <w:sz w:val="26"/>
          <w:szCs w:val="26"/>
        </w:rPr>
      </w:pPr>
    </w:p>
    <w:p w:rsidR="00FE1063" w:rsidRPr="00FE1063" w:rsidRDefault="00FE1063" w:rsidP="00FE1063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Руководитель администрации района                                                      А.О. Семичев</w:t>
      </w:r>
    </w:p>
    <w:p w:rsidR="00203BF1" w:rsidRDefault="00203BF1"/>
    <w:sectPr w:rsidR="00203BF1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27033"/>
    <w:multiLevelType w:val="hybridMultilevel"/>
    <w:tmpl w:val="9492275A"/>
    <w:lvl w:ilvl="0" w:tplc="4F4471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E1063"/>
    <w:rsid w:val="00203BF1"/>
    <w:rsid w:val="00FE1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0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063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10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2022-07-19T13:18:00Z</dcterms:created>
  <dcterms:modified xsi:type="dcterms:W3CDTF">2022-07-19T13:26:00Z</dcterms:modified>
</cp:coreProperties>
</file>